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E" w:rsidRDefault="0058579E" w:rsidP="0058579E">
      <w:pPr>
        <w:jc w:val="center"/>
        <w:rPr>
          <w:rFonts w:ascii="微软雅黑" w:eastAsia="微软雅黑" w:hAnsi="微软雅黑"/>
          <w:b/>
          <w:color w:val="0070C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深圳市</w:t>
      </w:r>
      <w:proofErr w:type="gramStart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智铭汇科技</w:t>
      </w:r>
      <w:proofErr w:type="gramEnd"/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有限公司</w:t>
      </w:r>
    </w:p>
    <w:p w:rsidR="008817B2" w:rsidRDefault="008817B2" w:rsidP="006F7377">
      <w:pPr>
        <w:rPr>
          <w:rFonts w:hint="eastAsia"/>
        </w:rPr>
      </w:pPr>
    </w:p>
    <w:p w:rsidR="00346874" w:rsidRDefault="00346874" w:rsidP="006F7377">
      <w:pPr>
        <w:rPr>
          <w:rFonts w:hint="eastAsia"/>
        </w:rPr>
      </w:pPr>
      <w:bookmarkStart w:id="0" w:name="_GoBack"/>
      <w:bookmarkEnd w:id="0"/>
    </w:p>
    <w:p w:rsidR="0085157A" w:rsidRDefault="006F7377" w:rsidP="006F7377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产品参数</w:t>
      </w:r>
    </w:p>
    <w:p w:rsidR="00940D4B" w:rsidRPr="00BD7E35" w:rsidRDefault="004A1EEE" w:rsidP="00940D4B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屏幕</w:t>
      </w:r>
      <w:r w:rsidR="00BD7E35" w:rsidRPr="00BD7E35">
        <w:rPr>
          <w:rFonts w:ascii="微软雅黑" w:eastAsia="微软雅黑" w:hAnsi="微软雅黑" w:hint="eastAsia"/>
          <w:sz w:val="32"/>
          <w:szCs w:val="32"/>
        </w:rPr>
        <w:t>参数</w:t>
      </w:r>
    </w:p>
    <w:tbl>
      <w:tblPr>
        <w:tblW w:w="11850" w:type="dxa"/>
        <w:tblCellSpacing w:w="7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448"/>
      </w:tblGrid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规格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940D4B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5.6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英寸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显示比例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CA428A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16: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可视角度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C00FD6" w:rsidP="00CA428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t>45/45/20/40</w:t>
            </w:r>
            <w:r w:rsidR="00CA428A">
              <w:t>（上</w:t>
            </w:r>
            <w:r w:rsidR="00CA428A">
              <w:t>/</w:t>
            </w:r>
            <w:r w:rsidR="00CA428A">
              <w:t>下</w:t>
            </w:r>
            <w:r w:rsidR="00CA428A">
              <w:t>/</w:t>
            </w:r>
            <w:r w:rsidR="00CA428A">
              <w:t>左</w:t>
            </w:r>
            <w:r w:rsidR="00CA428A">
              <w:t>/</w:t>
            </w:r>
            <w:r w:rsidR="00CA428A">
              <w:t>右）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23194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="0023194A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92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0*</w:t>
            </w:r>
            <w:r w:rsidR="0023194A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108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可视面积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23194A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t>344.16(W)×193.59(H)</w:t>
            </w:r>
            <w:r w:rsidR="00940D4B"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mm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反应时间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E6288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≤</w:t>
            </w:r>
            <w:r w:rsidR="00E6288E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12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ms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亮度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E6288E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22</w:t>
            </w:r>
            <w:r w:rsidR="00940D4B"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0cd/</w:t>
            </w:r>
            <w:r w:rsidR="00940D4B"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㎡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颜色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E6288E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t>262K , 45%</w:t>
            </w:r>
            <w:r w:rsidR="00940D4B"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NTSC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对比度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E6288E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5</w:t>
            </w:r>
            <w:r w:rsidR="00940D4B"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00:1</w:t>
            </w:r>
          </w:p>
        </w:tc>
      </w:tr>
      <w:tr w:rsidR="00940D4B" w:rsidRPr="0085157A" w:rsidTr="004D1B26">
        <w:trPr>
          <w:tblCellSpacing w:w="7" w:type="dxa"/>
        </w:trPr>
        <w:tc>
          <w:tcPr>
            <w:tcW w:w="238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940D4B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942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0D4B" w:rsidRPr="0085157A" w:rsidRDefault="00ED1DD7" w:rsidP="004D1B2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-2</w:t>
            </w:r>
            <w:r w:rsidR="00940D4B"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0°C ~ 55°C</w:t>
            </w:r>
          </w:p>
        </w:tc>
      </w:tr>
    </w:tbl>
    <w:p w:rsidR="00467D3E" w:rsidRDefault="00467D3E" w:rsidP="00940D4B">
      <w:pPr>
        <w:rPr>
          <w:rFonts w:ascii="Tahoma" w:eastAsia="宋体" w:hAnsi="Tahoma" w:cs="Tahoma"/>
          <w:b/>
          <w:bCs/>
          <w:color w:val="333333"/>
          <w:kern w:val="0"/>
          <w:sz w:val="30"/>
          <w:szCs w:val="30"/>
        </w:rPr>
      </w:pPr>
    </w:p>
    <w:p w:rsidR="0085157A" w:rsidRPr="0085157A" w:rsidRDefault="0085157A" w:rsidP="0085157A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5157A">
        <w:rPr>
          <w:rFonts w:ascii="Tahoma" w:eastAsia="宋体" w:hAnsi="Tahoma" w:cs="Tahoma"/>
          <w:b/>
          <w:bCs/>
          <w:color w:val="333333"/>
          <w:kern w:val="0"/>
          <w:sz w:val="30"/>
          <w:szCs w:val="30"/>
        </w:rPr>
        <w:t>主板参数</w:t>
      </w:r>
    </w:p>
    <w:tbl>
      <w:tblPr>
        <w:tblW w:w="11850" w:type="dxa"/>
        <w:tblCellSpacing w:w="7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448"/>
      </w:tblGrid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CPU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瑞芯微</w:t>
            </w:r>
            <w:proofErr w:type="gramEnd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RK3288/</w:t>
            </w:r>
            <w:proofErr w:type="gramStart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四核</w:t>
            </w:r>
            <w:proofErr w:type="gramEnd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ARM Cortex-A17 1.8GHZ </w:t>
            </w:r>
            <w:proofErr w:type="spellStart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MPCore</w:t>
            </w:r>
            <w:proofErr w:type="spellEnd"/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GPU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Mali-T764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多媒体支持（硬件解码）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视频支持：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MPEG-1, MPGE-2, MPGE-4,H.263, H.264 ,H.265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AVS,VC-1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RV,VP6/VP8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MVC,(UP TO 216OP)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br/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音频支持：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MP3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WMA,WAV,OGG,FLAC,ALAC,APE,AC-3,DTS(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需要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license)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RAM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2GB DDR3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（可选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4GB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内存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Emmc8GB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（可选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16GB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32GB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）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存储卡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CF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卡，最大可支持到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64G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扬声器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支持内置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欧姆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/8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瓦</w:t>
            </w:r>
            <w:proofErr w:type="gramStart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高保证</w:t>
            </w:r>
            <w:proofErr w:type="gramEnd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内置音箱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MIC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支持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WIFI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802.11ac/n/g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无线局域网、广域网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BT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ED119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内置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BT4.0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以太网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RJ_45 100M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3G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功能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支持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3G/4G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上网（可选配，默认无）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717800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安卓</w:t>
            </w:r>
            <w:proofErr w:type="gramEnd"/>
            <w:r w:rsidR="00717800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5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.</w:t>
            </w:r>
            <w:r w:rsidR="00717800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lastRenderedPageBreak/>
              <w:t>语言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支持中英文等多国语言</w:t>
            </w:r>
          </w:p>
        </w:tc>
      </w:tr>
    </w:tbl>
    <w:p w:rsidR="00467D3E" w:rsidRDefault="00467D3E" w:rsidP="0085157A">
      <w:pPr>
        <w:widowControl/>
        <w:jc w:val="left"/>
        <w:rPr>
          <w:rFonts w:ascii="Tahoma" w:eastAsia="宋体" w:hAnsi="Tahoma" w:cs="Tahoma"/>
          <w:b/>
          <w:bCs/>
          <w:color w:val="333333"/>
          <w:kern w:val="0"/>
          <w:sz w:val="30"/>
          <w:szCs w:val="30"/>
        </w:rPr>
      </w:pPr>
    </w:p>
    <w:p w:rsidR="0085157A" w:rsidRPr="0085157A" w:rsidRDefault="0085157A" w:rsidP="0085157A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85157A">
        <w:rPr>
          <w:rFonts w:ascii="Tahoma" w:eastAsia="宋体" w:hAnsi="Tahoma" w:cs="Tahoma"/>
          <w:b/>
          <w:bCs/>
          <w:color w:val="333333"/>
          <w:kern w:val="0"/>
          <w:sz w:val="30"/>
          <w:szCs w:val="30"/>
        </w:rPr>
        <w:t>触摸屏</w:t>
      </w:r>
    </w:p>
    <w:tbl>
      <w:tblPr>
        <w:tblW w:w="11850" w:type="dxa"/>
        <w:tblCellSpacing w:w="7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9229"/>
      </w:tblGrid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10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点电容触摸屏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接口方式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USB2.0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全速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玻璃特性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钢化、透光率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95%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线性误差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&lt;5mm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扫描速度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40scans/s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最小触摸体直径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5mm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耐久性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承受超过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60000000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次以上的单点触摸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表面硬度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莫氏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7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级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-30°C ~ 55°C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屏体特性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无漂移、不随环境产生变化、</w:t>
            </w:r>
            <w:proofErr w:type="gramStart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全角度抗</w:t>
            </w:r>
            <w:proofErr w:type="gramEnd"/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强光照射</w:t>
            </w:r>
          </w:p>
        </w:tc>
      </w:tr>
      <w:tr w:rsidR="0085157A" w:rsidRPr="0085157A" w:rsidTr="0085157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85157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适用系统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157A" w:rsidRPr="0085157A" w:rsidRDefault="0085157A" w:rsidP="00527CF6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Android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Windows 7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Windows 2000/XP/2003/Vist</w:t>
            </w:r>
            <w:r w:rsidR="00527CF6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a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/CE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、</w:t>
            </w:r>
            <w:r w:rsidRPr="0085157A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Linux</w:t>
            </w:r>
          </w:p>
        </w:tc>
      </w:tr>
    </w:tbl>
    <w:p w:rsidR="00C164EA" w:rsidRPr="004A79FD" w:rsidRDefault="00C164EA" w:rsidP="00C164EA"/>
    <w:p w:rsidR="005B0B3E" w:rsidRDefault="005B0B3E" w:rsidP="005B0B3E">
      <w:pPr>
        <w:spacing w:line="360" w:lineRule="auto"/>
      </w:pPr>
    </w:p>
    <w:tbl>
      <w:tblPr>
        <w:tblpPr w:leftFromText="180" w:rightFromText="180" w:vertAnchor="text" w:horzAnchor="page" w:tblpXSpec="center" w:tblpY="342"/>
        <w:tblOverlap w:val="never"/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65"/>
        <w:gridCol w:w="2745"/>
      </w:tblGrid>
      <w:tr w:rsidR="005B0B3E" w:rsidTr="008D12FF">
        <w:trPr>
          <w:jc w:val="center"/>
        </w:trPr>
        <w:tc>
          <w:tcPr>
            <w:tcW w:w="2410" w:type="dxa"/>
          </w:tcPr>
          <w:p w:rsidR="005B0B3E" w:rsidRDefault="005B0B3E" w:rsidP="008D12FF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联系人</w:t>
            </w:r>
          </w:p>
        </w:tc>
        <w:tc>
          <w:tcPr>
            <w:tcW w:w="2865" w:type="dxa"/>
          </w:tcPr>
          <w:p w:rsidR="005B0B3E" w:rsidRDefault="005B0B3E" w:rsidP="008D12FF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业务QQ</w:t>
            </w:r>
          </w:p>
        </w:tc>
        <w:tc>
          <w:tcPr>
            <w:tcW w:w="2745" w:type="dxa"/>
          </w:tcPr>
          <w:p w:rsidR="005B0B3E" w:rsidRDefault="005B0B3E" w:rsidP="008D12FF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电话</w:t>
            </w:r>
          </w:p>
        </w:tc>
      </w:tr>
      <w:tr w:rsidR="005B0B3E" w:rsidTr="008D12FF">
        <w:trPr>
          <w:trHeight w:val="318"/>
          <w:jc w:val="center"/>
        </w:trPr>
        <w:tc>
          <w:tcPr>
            <w:tcW w:w="2410" w:type="dxa"/>
          </w:tcPr>
          <w:p w:rsidR="005B0B3E" w:rsidRDefault="00467D3E" w:rsidP="00467D3E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阮</w:t>
            </w:r>
            <w:proofErr w:type="gramEnd"/>
          </w:p>
        </w:tc>
        <w:tc>
          <w:tcPr>
            <w:tcW w:w="2865" w:type="dxa"/>
          </w:tcPr>
          <w:p w:rsidR="005B0B3E" w:rsidRDefault="00D42D49" w:rsidP="008D12FF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506767857</w:t>
            </w:r>
          </w:p>
        </w:tc>
        <w:tc>
          <w:tcPr>
            <w:tcW w:w="2745" w:type="dxa"/>
          </w:tcPr>
          <w:p w:rsidR="005B0B3E" w:rsidRDefault="00467D3E" w:rsidP="008D12FF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color w:val="0000FF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  <w:shd w:val="clear" w:color="auto" w:fill="FFFFFF"/>
              </w:rPr>
              <w:t>15019221639</w:t>
            </w:r>
          </w:p>
        </w:tc>
      </w:tr>
    </w:tbl>
    <w:p w:rsidR="005B0B3E" w:rsidRDefault="005B0B3E" w:rsidP="005B0B3E"/>
    <w:p w:rsidR="00BD7E35" w:rsidRDefault="00BD7E35"/>
    <w:sectPr w:rsidR="00BD7E35" w:rsidSect="00BD7E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29" w:rsidRDefault="00F00D29" w:rsidP="0058579E">
      <w:r>
        <w:separator/>
      </w:r>
    </w:p>
  </w:endnote>
  <w:endnote w:type="continuationSeparator" w:id="0">
    <w:p w:rsidR="00F00D29" w:rsidRDefault="00F00D29" w:rsidP="005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29" w:rsidRDefault="00F00D29" w:rsidP="0058579E">
      <w:r>
        <w:separator/>
      </w:r>
    </w:p>
  </w:footnote>
  <w:footnote w:type="continuationSeparator" w:id="0">
    <w:p w:rsidR="00F00D29" w:rsidRDefault="00F00D29" w:rsidP="005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9E" w:rsidRPr="0058579E" w:rsidRDefault="0058579E" w:rsidP="0058579E">
    <w:pPr>
      <w:pStyle w:val="a6"/>
      <w:jc w:val="both"/>
    </w:pPr>
    <w:r>
      <w:rPr>
        <w:rFonts w:hint="eastAsia"/>
      </w:rPr>
      <w:t>深圳</w:t>
    </w:r>
    <w:r>
      <w:t>市</w:t>
    </w:r>
    <w:proofErr w:type="gramStart"/>
    <w:r>
      <w:t>智铭汇科技</w:t>
    </w:r>
    <w:proofErr w:type="gramEnd"/>
    <w:r>
      <w:t>有限公司</w:t>
    </w:r>
    <w:r>
      <w:rPr>
        <w:rFonts w:hint="eastAsia"/>
      </w:rPr>
      <w:t xml:space="preserve">  http://www.zhiminghui.cn/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67"/>
    <w:multiLevelType w:val="hybridMultilevel"/>
    <w:tmpl w:val="139C9B7A"/>
    <w:lvl w:ilvl="0" w:tplc="BED2F7B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277BB"/>
    <w:multiLevelType w:val="hybridMultilevel"/>
    <w:tmpl w:val="16C62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F"/>
    <w:rsid w:val="00011C04"/>
    <w:rsid w:val="00053EF7"/>
    <w:rsid w:val="000837D7"/>
    <w:rsid w:val="00094ABF"/>
    <w:rsid w:val="000B0615"/>
    <w:rsid w:val="000B3C91"/>
    <w:rsid w:val="000D0365"/>
    <w:rsid w:val="00147680"/>
    <w:rsid w:val="00171DD7"/>
    <w:rsid w:val="00187DF6"/>
    <w:rsid w:val="001B27C2"/>
    <w:rsid w:val="001B4BA1"/>
    <w:rsid w:val="001C6F68"/>
    <w:rsid w:val="0023194A"/>
    <w:rsid w:val="00257CE9"/>
    <w:rsid w:val="00264AD9"/>
    <w:rsid w:val="003010B5"/>
    <w:rsid w:val="00302D29"/>
    <w:rsid w:val="003212F2"/>
    <w:rsid w:val="00336819"/>
    <w:rsid w:val="00346874"/>
    <w:rsid w:val="00397133"/>
    <w:rsid w:val="0040322A"/>
    <w:rsid w:val="00415C38"/>
    <w:rsid w:val="00467D3E"/>
    <w:rsid w:val="00482E10"/>
    <w:rsid w:val="00484E18"/>
    <w:rsid w:val="00494B67"/>
    <w:rsid w:val="004A1EEE"/>
    <w:rsid w:val="004A79FD"/>
    <w:rsid w:val="004D6065"/>
    <w:rsid w:val="004F4052"/>
    <w:rsid w:val="0050101F"/>
    <w:rsid w:val="00527CF6"/>
    <w:rsid w:val="00530B25"/>
    <w:rsid w:val="00552718"/>
    <w:rsid w:val="0058143F"/>
    <w:rsid w:val="005843A1"/>
    <w:rsid w:val="0058579E"/>
    <w:rsid w:val="0059665B"/>
    <w:rsid w:val="005A61D1"/>
    <w:rsid w:val="005B0B3E"/>
    <w:rsid w:val="005D15A2"/>
    <w:rsid w:val="005D7A7F"/>
    <w:rsid w:val="005E73DD"/>
    <w:rsid w:val="00611A1E"/>
    <w:rsid w:val="00612371"/>
    <w:rsid w:val="00622E95"/>
    <w:rsid w:val="00626C18"/>
    <w:rsid w:val="006634D5"/>
    <w:rsid w:val="006B0B1D"/>
    <w:rsid w:val="006B101F"/>
    <w:rsid w:val="006F60AB"/>
    <w:rsid w:val="006F7377"/>
    <w:rsid w:val="00703A2A"/>
    <w:rsid w:val="00717800"/>
    <w:rsid w:val="00771536"/>
    <w:rsid w:val="00784D1D"/>
    <w:rsid w:val="007D4D56"/>
    <w:rsid w:val="0085157A"/>
    <w:rsid w:val="0086462E"/>
    <w:rsid w:val="00864886"/>
    <w:rsid w:val="008817B2"/>
    <w:rsid w:val="00885B40"/>
    <w:rsid w:val="008D10E8"/>
    <w:rsid w:val="008D386C"/>
    <w:rsid w:val="009254FF"/>
    <w:rsid w:val="00940D4B"/>
    <w:rsid w:val="00950AE7"/>
    <w:rsid w:val="00950E9F"/>
    <w:rsid w:val="00962408"/>
    <w:rsid w:val="009671DC"/>
    <w:rsid w:val="009738AA"/>
    <w:rsid w:val="009A3262"/>
    <w:rsid w:val="00A0119D"/>
    <w:rsid w:val="00A40628"/>
    <w:rsid w:val="00A5190A"/>
    <w:rsid w:val="00A80D7B"/>
    <w:rsid w:val="00A87C70"/>
    <w:rsid w:val="00AC6EF6"/>
    <w:rsid w:val="00AE0D60"/>
    <w:rsid w:val="00B544B1"/>
    <w:rsid w:val="00B96A17"/>
    <w:rsid w:val="00BD7E35"/>
    <w:rsid w:val="00C00FD6"/>
    <w:rsid w:val="00C02055"/>
    <w:rsid w:val="00C164EA"/>
    <w:rsid w:val="00C307C2"/>
    <w:rsid w:val="00C41BD8"/>
    <w:rsid w:val="00C50A0A"/>
    <w:rsid w:val="00C73044"/>
    <w:rsid w:val="00C82B7C"/>
    <w:rsid w:val="00CA428A"/>
    <w:rsid w:val="00CA5713"/>
    <w:rsid w:val="00CB6950"/>
    <w:rsid w:val="00D03084"/>
    <w:rsid w:val="00D13169"/>
    <w:rsid w:val="00D279B1"/>
    <w:rsid w:val="00D3119F"/>
    <w:rsid w:val="00D42D49"/>
    <w:rsid w:val="00DA47E5"/>
    <w:rsid w:val="00DB60CB"/>
    <w:rsid w:val="00DC6DB6"/>
    <w:rsid w:val="00DF4A09"/>
    <w:rsid w:val="00E0494D"/>
    <w:rsid w:val="00E16088"/>
    <w:rsid w:val="00E2477E"/>
    <w:rsid w:val="00E4116F"/>
    <w:rsid w:val="00E413F4"/>
    <w:rsid w:val="00E51661"/>
    <w:rsid w:val="00E6288E"/>
    <w:rsid w:val="00ED1197"/>
    <w:rsid w:val="00ED1DD7"/>
    <w:rsid w:val="00F00D29"/>
    <w:rsid w:val="00F2636E"/>
    <w:rsid w:val="00F856B7"/>
    <w:rsid w:val="00F951E3"/>
    <w:rsid w:val="00FA5E94"/>
    <w:rsid w:val="00FE4C8C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157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515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157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58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58579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579E"/>
    <w:rPr>
      <w:sz w:val="18"/>
      <w:szCs w:val="18"/>
    </w:rPr>
  </w:style>
  <w:style w:type="table" w:styleId="a8">
    <w:name w:val="Table Grid"/>
    <w:basedOn w:val="a1"/>
    <w:uiPriority w:val="59"/>
    <w:qFormat/>
    <w:rsid w:val="0058579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0B0615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157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515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157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58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58579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579E"/>
    <w:rPr>
      <w:sz w:val="18"/>
      <w:szCs w:val="18"/>
    </w:rPr>
  </w:style>
  <w:style w:type="table" w:styleId="a8">
    <w:name w:val="Table Grid"/>
    <w:basedOn w:val="a1"/>
    <w:uiPriority w:val="59"/>
    <w:qFormat/>
    <w:rsid w:val="0058579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0B0615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108</cp:revision>
  <dcterms:created xsi:type="dcterms:W3CDTF">2017-11-17T08:41:00Z</dcterms:created>
  <dcterms:modified xsi:type="dcterms:W3CDTF">2018-11-06T10:31:00Z</dcterms:modified>
</cp:coreProperties>
</file>